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B130" w14:textId="6D600225" w:rsidR="00BD67BF" w:rsidRDefault="00AC0F17" w:rsidP="00BD67BF">
      <w:pPr>
        <w:pStyle w:val="Standard"/>
        <w:jc w:val="center"/>
        <w:rPr>
          <w:rFonts w:ascii="Arial" w:hAnsi="Arial" w:cs="ArialMS"/>
          <w:b/>
          <w:bCs/>
          <w:color w:val="000000"/>
        </w:rPr>
      </w:pPr>
      <w:r>
        <w:rPr>
          <w:rFonts w:ascii="Arial" w:hAnsi="Arial" w:cs="ArialMS"/>
          <w:b/>
          <w:bCs/>
          <w:color w:val="000000"/>
        </w:rPr>
        <w:t xml:space="preserve">Rich Brimer's </w:t>
      </w:r>
      <w:r w:rsidR="00BD67BF">
        <w:rPr>
          <w:rFonts w:ascii="Arial" w:hAnsi="Arial" w:cs="ArialMS"/>
          <w:b/>
          <w:bCs/>
          <w:color w:val="000000"/>
        </w:rPr>
        <w:t>Workshop</w:t>
      </w:r>
      <w:r>
        <w:rPr>
          <w:rFonts w:ascii="Arial" w:hAnsi="Arial" w:cs="ArialMS"/>
          <w:b/>
          <w:bCs/>
          <w:color w:val="000000"/>
        </w:rPr>
        <w:t xml:space="preserve"> Supply List</w:t>
      </w:r>
    </w:p>
    <w:p w14:paraId="79D819C5" w14:textId="77777777" w:rsidR="001F2533" w:rsidRPr="00BD67BF" w:rsidRDefault="001F2533" w:rsidP="00BD67BF">
      <w:pPr>
        <w:pStyle w:val="Standard"/>
        <w:jc w:val="center"/>
        <w:rPr>
          <w:rFonts w:ascii="Arial" w:hAnsi="Arial" w:cs="ArialMS"/>
          <w:b/>
          <w:color w:val="000000"/>
          <w:sz w:val="21"/>
          <w:szCs w:val="21"/>
        </w:rPr>
      </w:pPr>
    </w:p>
    <w:p w14:paraId="29376973" w14:textId="77777777" w:rsidR="00BD67BF" w:rsidRDefault="00BD67BF" w:rsidP="00BD67BF">
      <w:pPr>
        <w:pStyle w:val="Standard"/>
        <w:jc w:val="center"/>
        <w:rPr>
          <w:rFonts w:ascii="Arial" w:hAnsi="Arial" w:cs="ArialMS"/>
          <w:b/>
          <w:color w:val="000000"/>
          <w:sz w:val="21"/>
          <w:szCs w:val="21"/>
        </w:rPr>
      </w:pPr>
      <w:r>
        <w:rPr>
          <w:rFonts w:ascii="Arial" w:hAnsi="Arial" w:cs="ArialMS"/>
          <w:b/>
          <w:color w:val="000000"/>
          <w:sz w:val="21"/>
          <w:szCs w:val="21"/>
        </w:rPr>
        <w:t>Workshop Location</w:t>
      </w:r>
    </w:p>
    <w:p w14:paraId="7144F5A4" w14:textId="4DD51BBF" w:rsidR="00BD67BF" w:rsidRPr="00BD67BF" w:rsidRDefault="00BD67BF" w:rsidP="00BD67BF">
      <w:pPr>
        <w:pStyle w:val="Standard"/>
        <w:jc w:val="center"/>
        <w:rPr>
          <w:rFonts w:ascii="Arial" w:hAnsi="Arial" w:cs="ArialMS"/>
          <w:b/>
          <w:color w:val="000000"/>
          <w:sz w:val="21"/>
          <w:szCs w:val="21"/>
        </w:rPr>
      </w:pPr>
      <w:r w:rsidRPr="00BD67BF">
        <w:rPr>
          <w:rFonts w:ascii="Arial" w:hAnsi="Arial" w:cs="ArialMS"/>
          <w:b/>
          <w:color w:val="000000"/>
          <w:sz w:val="21"/>
          <w:szCs w:val="21"/>
        </w:rPr>
        <w:t>Carmel Visual Arts</w:t>
      </w:r>
    </w:p>
    <w:p w14:paraId="2FB6C23F" w14:textId="77777777" w:rsidR="00BD67BF" w:rsidRDefault="00BD67BF" w:rsidP="00BD67BF">
      <w:pPr>
        <w:pStyle w:val="Standard"/>
        <w:jc w:val="center"/>
        <w:rPr>
          <w:rFonts w:ascii="Arial" w:hAnsi="Arial" w:cs="ArialMS"/>
          <w:color w:val="000000"/>
          <w:sz w:val="21"/>
          <w:szCs w:val="21"/>
        </w:rPr>
      </w:pPr>
      <w:r>
        <w:rPr>
          <w:rFonts w:ascii="Arial" w:hAnsi="Arial" w:cs="ArialMS"/>
          <w:color w:val="000000"/>
          <w:sz w:val="21"/>
          <w:szCs w:val="21"/>
        </w:rPr>
        <w:t>3694 The Barnyard, F22</w:t>
      </w:r>
    </w:p>
    <w:p w14:paraId="63632053" w14:textId="77777777" w:rsidR="00BD67BF" w:rsidRDefault="00BD67BF" w:rsidP="00BD67BF">
      <w:pPr>
        <w:pStyle w:val="Standard"/>
        <w:jc w:val="center"/>
        <w:rPr>
          <w:rFonts w:ascii="Arial" w:hAnsi="Arial" w:cs="ArialMS"/>
          <w:color w:val="000000"/>
          <w:sz w:val="21"/>
          <w:szCs w:val="21"/>
        </w:rPr>
      </w:pPr>
      <w:r>
        <w:rPr>
          <w:rFonts w:ascii="Arial" w:hAnsi="Arial" w:cs="ArialMS"/>
          <w:color w:val="000000"/>
          <w:sz w:val="21"/>
          <w:szCs w:val="21"/>
        </w:rPr>
        <w:t>Carmel, CA 93923</w:t>
      </w:r>
    </w:p>
    <w:p w14:paraId="50E24AF0" w14:textId="69D6B80F" w:rsidR="00BD67BF" w:rsidRDefault="00BD67BF" w:rsidP="00BD67BF">
      <w:pPr>
        <w:pStyle w:val="Standard"/>
        <w:jc w:val="center"/>
        <w:rPr>
          <w:rFonts w:ascii="Arial" w:hAnsi="Arial" w:cs="ArialMS"/>
          <w:color w:val="000000"/>
          <w:sz w:val="21"/>
          <w:szCs w:val="21"/>
        </w:rPr>
      </w:pPr>
      <w:r>
        <w:rPr>
          <w:rFonts w:ascii="Arial" w:hAnsi="Arial" w:cs="ArialMS"/>
          <w:color w:val="000000"/>
          <w:sz w:val="21"/>
          <w:szCs w:val="21"/>
        </w:rPr>
        <w:t>831.620.2955 — cell</w:t>
      </w:r>
    </w:p>
    <w:p w14:paraId="03F85B64" w14:textId="77777777" w:rsidR="00BD67BF" w:rsidRDefault="00BD67BF">
      <w:pPr>
        <w:pStyle w:val="Standard"/>
        <w:rPr>
          <w:rFonts w:ascii="Arial" w:hAnsi="Arial" w:cs="ArialMS"/>
          <w:color w:val="000000"/>
          <w:sz w:val="21"/>
          <w:szCs w:val="21"/>
        </w:rPr>
      </w:pPr>
    </w:p>
    <w:p w14:paraId="7261A242" w14:textId="0396465B" w:rsidR="001F2533" w:rsidRDefault="00AC0F17">
      <w:pPr>
        <w:pStyle w:val="Standard"/>
        <w:rPr>
          <w:rFonts w:ascii="Arial" w:hAnsi="Arial" w:cs="ArialMS"/>
          <w:color w:val="000000"/>
          <w:sz w:val="21"/>
          <w:szCs w:val="21"/>
        </w:rPr>
      </w:pPr>
      <w:r>
        <w:rPr>
          <w:rFonts w:ascii="Arial" w:hAnsi="Arial" w:cs="ArialMS"/>
          <w:color w:val="000000"/>
          <w:sz w:val="21"/>
          <w:szCs w:val="21"/>
        </w:rPr>
        <w:t xml:space="preserve">I have the following </w:t>
      </w:r>
      <w:r w:rsidR="00BD67BF">
        <w:rPr>
          <w:rFonts w:ascii="Arial" w:hAnsi="Arial" w:cs="ArialMS"/>
          <w:color w:val="000000"/>
          <w:sz w:val="21"/>
          <w:szCs w:val="21"/>
        </w:rPr>
        <w:t xml:space="preserve">for you </w:t>
      </w:r>
      <w:r>
        <w:rPr>
          <w:rFonts w:ascii="Arial" w:hAnsi="Arial" w:cs="ArialMS"/>
          <w:color w:val="000000"/>
          <w:sz w:val="21"/>
          <w:szCs w:val="21"/>
        </w:rPr>
        <w:t>in the studio:</w:t>
      </w:r>
    </w:p>
    <w:p w14:paraId="269ABC62" w14:textId="4BF6E20A" w:rsidR="001F2533" w:rsidRDefault="00AC0F17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An easel</w:t>
      </w:r>
      <w:r w:rsidR="00BD67BF">
        <w:rPr>
          <w:rFonts w:ascii="Arial" w:hAnsi="Arial"/>
          <w:color w:val="000000"/>
          <w:sz w:val="21"/>
          <w:szCs w:val="21"/>
        </w:rPr>
        <w:t xml:space="preserve"> (but please feel free to bring your plein air easel for more compact studio work)</w:t>
      </w:r>
    </w:p>
    <w:p w14:paraId="1939BF90" w14:textId="77777777" w:rsidR="001F2533" w:rsidRDefault="00AC0F17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A tabletop or TV tray to place your palette on. </w:t>
      </w:r>
    </w:p>
    <w:p w14:paraId="5F0756EE" w14:textId="77777777" w:rsidR="00BD67BF" w:rsidRDefault="00BD67BF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</w:p>
    <w:p w14:paraId="02CFC787" w14:textId="77777777" w:rsidR="001F2533" w:rsidRDefault="00AC0F17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The following is a list of things you should bring.</w:t>
      </w:r>
    </w:p>
    <w:p w14:paraId="78263399" w14:textId="77777777" w:rsidR="001F2533" w:rsidRDefault="001F2533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</w:p>
    <w:p w14:paraId="6C965F34" w14:textId="79990263" w:rsidR="001F2533" w:rsidRDefault="00AC0F17">
      <w:pPr>
        <w:pStyle w:val="Textbody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Panels</w:t>
      </w:r>
      <w:r>
        <w:rPr>
          <w:rFonts w:ascii="Arial" w:hAnsi="Arial"/>
          <w:color w:val="000000"/>
          <w:sz w:val="21"/>
          <w:szCs w:val="21"/>
        </w:rPr>
        <w:t xml:space="preserve"> (Canvas wrapped or wood panels — primed with gesso</w:t>
      </w:r>
      <w:r w:rsidR="00BD67BF">
        <w:rPr>
          <w:rFonts w:ascii="Arial" w:hAnsi="Arial"/>
          <w:color w:val="000000"/>
          <w:sz w:val="21"/>
          <w:szCs w:val="21"/>
        </w:rPr>
        <w:t>. If you get cheap panels from Aaron Bros or Michaels, please add a couple of additional coats of gesso prior to the workshop</w:t>
      </w:r>
      <w:r>
        <w:rPr>
          <w:rFonts w:ascii="Arial" w:hAnsi="Arial"/>
          <w:color w:val="000000"/>
          <w:sz w:val="21"/>
          <w:szCs w:val="21"/>
        </w:rPr>
        <w:t>)</w:t>
      </w:r>
    </w:p>
    <w:p w14:paraId="5FCF50F0" w14:textId="0182D424" w:rsidR="001F2533" w:rsidRDefault="00BD67BF">
      <w:pPr>
        <w:pStyle w:val="Textbody"/>
        <w:numPr>
          <w:ilvl w:val="0"/>
          <w:numId w:val="2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(2-3 panels)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AC0F17">
        <w:rPr>
          <w:rFonts w:ascii="Arial" w:hAnsi="Arial"/>
          <w:color w:val="000000"/>
          <w:sz w:val="21"/>
          <w:szCs w:val="21"/>
        </w:rPr>
        <w:t>8x10" or 9x12"</w:t>
      </w:r>
      <w:r>
        <w:rPr>
          <w:rFonts w:ascii="Arial" w:hAnsi="Arial"/>
          <w:color w:val="000000"/>
          <w:sz w:val="21"/>
          <w:szCs w:val="21"/>
        </w:rPr>
        <w:t xml:space="preserve"> or 12x16”</w:t>
      </w:r>
      <w:r w:rsidR="00AC0F17">
        <w:rPr>
          <w:rFonts w:ascii="Arial" w:hAnsi="Arial"/>
          <w:color w:val="000000"/>
          <w:sz w:val="21"/>
          <w:szCs w:val="21"/>
        </w:rPr>
        <w:t xml:space="preserve"> </w:t>
      </w:r>
    </w:p>
    <w:p w14:paraId="37189A93" w14:textId="77777777" w:rsidR="00BD67BF" w:rsidRDefault="00BD67BF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</w:p>
    <w:p w14:paraId="369F2D6F" w14:textId="77777777" w:rsidR="001F2533" w:rsidRDefault="00AC0F17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Oil Paints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i/>
          <w:color w:val="000000"/>
          <w:sz w:val="21"/>
          <w:szCs w:val="21"/>
        </w:rPr>
        <w:t>(in my Standard palette arrangement)</w:t>
      </w:r>
    </w:p>
    <w:p w14:paraId="139ED3AB" w14:textId="085E2F80" w:rsidR="001F2533" w:rsidRDefault="00AC0F17">
      <w:pPr>
        <w:pStyle w:val="Textbody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I really like Williamsburg paints for most of my oil colors. You can use whatever you have, but try to avoid the student grade paints and "hues". I will add an asterisk (*) after the very necessary colors. </w:t>
      </w:r>
    </w:p>
    <w:p w14:paraId="4F2B0084" w14:textId="2050E3E5" w:rsidR="001F2533" w:rsidRDefault="00AC0F17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Permanent Crimson (Not Alizarine Crimson)</w:t>
      </w:r>
      <w:r w:rsidR="00BD67BF">
        <w:rPr>
          <w:rFonts w:ascii="Arial" w:hAnsi="Arial"/>
          <w:color w:val="000000"/>
          <w:sz w:val="21"/>
          <w:szCs w:val="21"/>
        </w:rPr>
        <w:t>*</w:t>
      </w:r>
    </w:p>
    <w:p w14:paraId="1080EAC3" w14:textId="77777777" w:rsidR="001F2533" w:rsidRDefault="00AC0F17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Cadmium Yellow Medium*</w:t>
      </w:r>
    </w:p>
    <w:p w14:paraId="3CBAF642" w14:textId="77777777" w:rsidR="001F2533" w:rsidRDefault="00AC0F17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Cadmium Yellow (Lemon or Light)</w:t>
      </w:r>
    </w:p>
    <w:p w14:paraId="265F60C1" w14:textId="693BE640" w:rsidR="001F2533" w:rsidRDefault="00BD67BF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Sap Green</w:t>
      </w:r>
      <w:r w:rsidR="00AC0F17">
        <w:rPr>
          <w:rFonts w:ascii="Arial" w:hAnsi="Arial"/>
          <w:color w:val="000000"/>
          <w:sz w:val="21"/>
          <w:szCs w:val="21"/>
        </w:rPr>
        <w:t xml:space="preserve"> (Windsor Newton)</w:t>
      </w:r>
    </w:p>
    <w:p w14:paraId="51AEFEBB" w14:textId="77777777" w:rsidR="001F2533" w:rsidRDefault="00AC0F17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Ultramarine Blue*</w:t>
      </w:r>
    </w:p>
    <w:p w14:paraId="60B566D7" w14:textId="568FAA4B" w:rsidR="001F2533" w:rsidRDefault="00BD67BF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Dioxazine Purple</w:t>
      </w:r>
    </w:p>
    <w:p w14:paraId="2A3734C7" w14:textId="77777777" w:rsidR="001F2533" w:rsidRDefault="00AC0F17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White* (I use Permalba brand for my white.)</w:t>
      </w:r>
    </w:p>
    <w:p w14:paraId="22F074A3" w14:textId="5A4389FA" w:rsidR="001F2533" w:rsidRDefault="00AC0F17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Ivory Black</w:t>
      </w:r>
      <w:r w:rsidR="00BD67BF">
        <w:rPr>
          <w:rFonts w:ascii="Arial" w:hAnsi="Arial"/>
          <w:color w:val="000000"/>
          <w:sz w:val="21"/>
          <w:szCs w:val="21"/>
        </w:rPr>
        <w:t>*</w:t>
      </w:r>
    </w:p>
    <w:p w14:paraId="7B8B03B1" w14:textId="42D412E4" w:rsidR="001F2533" w:rsidRDefault="00AC0F17" w:rsidP="00BD67BF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Transparent Iron Oxide </w:t>
      </w:r>
      <w:r w:rsidR="00BD67BF">
        <w:rPr>
          <w:rFonts w:ascii="Arial" w:hAnsi="Arial"/>
          <w:color w:val="000000"/>
          <w:sz w:val="21"/>
          <w:szCs w:val="21"/>
        </w:rPr>
        <w:t xml:space="preserve">or Red Oxide or </w:t>
      </w:r>
      <w:r w:rsidRPr="00BD67BF">
        <w:rPr>
          <w:rFonts w:ascii="Arial" w:hAnsi="Arial"/>
          <w:color w:val="000000"/>
          <w:sz w:val="21"/>
          <w:szCs w:val="21"/>
        </w:rPr>
        <w:t>Burnt Umber</w:t>
      </w:r>
      <w:r w:rsidR="00BD67BF">
        <w:rPr>
          <w:rFonts w:ascii="Arial" w:hAnsi="Arial"/>
          <w:color w:val="000000"/>
          <w:sz w:val="21"/>
          <w:szCs w:val="21"/>
        </w:rPr>
        <w:t>*</w:t>
      </w:r>
    </w:p>
    <w:p w14:paraId="5CE58AFF" w14:textId="77777777" w:rsidR="00BD67BF" w:rsidRPr="00BD67BF" w:rsidRDefault="00BD67BF" w:rsidP="00BD67BF">
      <w:pPr>
        <w:pStyle w:val="Textbody"/>
        <w:spacing w:after="0"/>
        <w:ind w:left="707"/>
        <w:rPr>
          <w:rFonts w:ascii="Arial" w:hAnsi="Arial"/>
          <w:color w:val="000000"/>
          <w:sz w:val="21"/>
          <w:szCs w:val="21"/>
        </w:rPr>
      </w:pPr>
    </w:p>
    <w:p w14:paraId="1F19A200" w14:textId="77777777" w:rsidR="001F2533" w:rsidRDefault="00AC0F17">
      <w:pPr>
        <w:pStyle w:val="Textbody"/>
        <w:spacing w:after="0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Brushes</w:t>
      </w:r>
    </w:p>
    <w:p w14:paraId="3568A7DA" w14:textId="39FD14AB" w:rsidR="001F2533" w:rsidRDefault="00AC0F17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Have a variety of sizes and shapes. Hog hair bristle. I like Robert Simmons — Signat</w:t>
      </w:r>
      <w:r w:rsidR="00BD67BF">
        <w:rPr>
          <w:rFonts w:ascii="Arial" w:hAnsi="Arial"/>
          <w:color w:val="000000"/>
          <w:sz w:val="21"/>
          <w:szCs w:val="21"/>
        </w:rPr>
        <w:t xml:space="preserve"> </w:t>
      </w:r>
    </w:p>
    <w:p w14:paraId="0AFC2579" w14:textId="77777777" w:rsidR="001F2533" w:rsidRDefault="00AC0F17">
      <w:pPr>
        <w:pStyle w:val="Textbody"/>
        <w:numPr>
          <w:ilvl w:val="0"/>
          <w:numId w:val="4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Filberts #2, 4, 8</w:t>
      </w:r>
    </w:p>
    <w:p w14:paraId="06364D2E" w14:textId="77777777" w:rsidR="001F2533" w:rsidRDefault="00AC0F17">
      <w:pPr>
        <w:pStyle w:val="Textbody"/>
        <w:numPr>
          <w:ilvl w:val="0"/>
          <w:numId w:val="4"/>
        </w:numPr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Flat #4</w:t>
      </w:r>
    </w:p>
    <w:p w14:paraId="6D122E21" w14:textId="77777777" w:rsidR="00BD67BF" w:rsidRDefault="00BD67BF" w:rsidP="00BD67BF">
      <w:pPr>
        <w:pStyle w:val="Textbody"/>
        <w:spacing w:after="0"/>
        <w:ind w:left="707"/>
        <w:rPr>
          <w:rFonts w:ascii="Arial" w:hAnsi="Arial"/>
          <w:color w:val="000000"/>
          <w:sz w:val="21"/>
          <w:szCs w:val="21"/>
        </w:rPr>
      </w:pPr>
    </w:p>
    <w:p w14:paraId="45040730" w14:textId="77777777" w:rsidR="001F2533" w:rsidRDefault="00AC0F17">
      <w:pPr>
        <w:pStyle w:val="Textbody"/>
        <w:spacing w:after="0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Palette</w:t>
      </w:r>
    </w:p>
    <w:p w14:paraId="46948618" w14:textId="7507204C" w:rsidR="001F2533" w:rsidRDefault="00AC0F17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I recommend buying something that is mobile and closes. My preference is the French Mistress because it closes and you can take your fresh paint home.</w:t>
      </w:r>
      <w:r w:rsidR="00BD67BF">
        <w:rPr>
          <w:rFonts w:ascii="Arial" w:hAnsi="Arial"/>
          <w:color w:val="000000"/>
          <w:sz w:val="21"/>
          <w:szCs w:val="21"/>
        </w:rPr>
        <w:t xml:space="preserve"> Glass, plexi or wood surface is best.</w:t>
      </w:r>
    </w:p>
    <w:p w14:paraId="2D6F00F7" w14:textId="22C230F5" w:rsidR="00BD67BF" w:rsidRPr="00BD67BF" w:rsidRDefault="00BD67BF">
      <w:pPr>
        <w:pStyle w:val="Textbody"/>
        <w:spacing w:after="0"/>
        <w:rPr>
          <w:rFonts w:ascii="Arial" w:hAnsi="Arial"/>
          <w:i/>
          <w:color w:val="000000"/>
          <w:sz w:val="21"/>
          <w:szCs w:val="21"/>
        </w:rPr>
      </w:pPr>
      <w:r w:rsidRPr="00BD67BF">
        <w:rPr>
          <w:rFonts w:ascii="Arial" w:hAnsi="Arial"/>
          <w:b/>
          <w:i/>
          <w:color w:val="000000"/>
          <w:sz w:val="21"/>
          <w:szCs w:val="21"/>
        </w:rPr>
        <w:t>NOTE</w:t>
      </w:r>
      <w:r w:rsidRPr="00BD67BF">
        <w:rPr>
          <w:rFonts w:ascii="Arial" w:hAnsi="Arial"/>
          <w:i/>
          <w:color w:val="000000"/>
          <w:sz w:val="21"/>
          <w:szCs w:val="21"/>
        </w:rPr>
        <w:t xml:space="preserve">: </w:t>
      </w:r>
      <w:r w:rsidRPr="00BD67BF">
        <w:rPr>
          <w:rFonts w:ascii="Arial" w:hAnsi="Arial"/>
          <w:i/>
          <w:color w:val="000000"/>
          <w:sz w:val="21"/>
          <w:szCs w:val="21"/>
        </w:rPr>
        <w:t>If you bring a pachode box, you don’t ne</w:t>
      </w:r>
      <w:r w:rsidRPr="00BD67BF">
        <w:rPr>
          <w:rFonts w:ascii="Arial" w:hAnsi="Arial"/>
          <w:i/>
          <w:color w:val="000000"/>
          <w:sz w:val="21"/>
          <w:szCs w:val="21"/>
        </w:rPr>
        <w:t>ed a</w:t>
      </w:r>
      <w:r w:rsidRPr="00BD67BF">
        <w:rPr>
          <w:rFonts w:ascii="Arial" w:hAnsi="Arial"/>
          <w:i/>
          <w:color w:val="000000"/>
          <w:sz w:val="21"/>
          <w:szCs w:val="21"/>
        </w:rPr>
        <w:t xml:space="preserve"> pallete.</w:t>
      </w:r>
    </w:p>
    <w:p w14:paraId="4AE90F66" w14:textId="77777777" w:rsidR="001F2533" w:rsidRDefault="001F2533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bookmarkStart w:id="0" w:name="_GoBack"/>
      <w:bookmarkEnd w:id="0"/>
    </w:p>
    <w:p w14:paraId="6A009D3C" w14:textId="77777777" w:rsidR="001F2533" w:rsidRDefault="00AC0F17">
      <w:pPr>
        <w:pStyle w:val="Textbody"/>
        <w:spacing w:after="0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Paper Towels</w:t>
      </w:r>
    </w:p>
    <w:p w14:paraId="04C3D7F7" w14:textId="0EDCF0D0" w:rsidR="001F2533" w:rsidRDefault="00AC0F17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I recommend using </w:t>
      </w:r>
      <w:r>
        <w:rPr>
          <w:rFonts w:ascii="Arial" w:hAnsi="Arial"/>
          <w:b/>
          <w:color w:val="000000"/>
          <w:sz w:val="21"/>
          <w:szCs w:val="21"/>
        </w:rPr>
        <w:t>Viva</w:t>
      </w:r>
      <w:r>
        <w:rPr>
          <w:rFonts w:ascii="Arial" w:hAnsi="Arial"/>
          <w:color w:val="000000"/>
          <w:sz w:val="21"/>
          <w:szCs w:val="21"/>
        </w:rPr>
        <w:t xml:space="preserve"> or </w:t>
      </w:r>
      <w:r>
        <w:rPr>
          <w:rFonts w:ascii="Arial" w:hAnsi="Arial"/>
          <w:b/>
          <w:color w:val="000000"/>
          <w:sz w:val="21"/>
          <w:szCs w:val="21"/>
        </w:rPr>
        <w:t>blue shop towels</w:t>
      </w:r>
      <w:r>
        <w:rPr>
          <w:rFonts w:ascii="Arial" w:hAnsi="Arial"/>
          <w:color w:val="000000"/>
          <w:sz w:val="21"/>
          <w:szCs w:val="21"/>
        </w:rPr>
        <w:t> (Costco or Auto Store) because the surface is smooth and soft. They are very heavy duty and paint does not seep through as easily as cheap paper towels. </w:t>
      </w:r>
    </w:p>
    <w:p w14:paraId="6840C4F1" w14:textId="77777777" w:rsidR="001F2533" w:rsidRDefault="001F2533">
      <w:pPr>
        <w:pStyle w:val="Textbody"/>
        <w:bidi/>
        <w:spacing w:after="0"/>
        <w:jc w:val="right"/>
        <w:rPr>
          <w:rFonts w:ascii="Arial" w:hAnsi="Arial"/>
          <w:b/>
          <w:color w:val="000000"/>
          <w:sz w:val="21"/>
          <w:szCs w:val="21"/>
        </w:rPr>
      </w:pPr>
    </w:p>
    <w:p w14:paraId="6AA4DE13" w14:textId="77777777" w:rsidR="00BD67BF" w:rsidRDefault="00AC0F17">
      <w:pPr>
        <w:pStyle w:val="Textbody"/>
        <w:spacing w:after="0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 xml:space="preserve">Turp </w:t>
      </w:r>
      <w:r w:rsidR="00BD67BF">
        <w:rPr>
          <w:rFonts w:ascii="Arial" w:hAnsi="Arial"/>
          <w:b/>
          <w:color w:val="000000"/>
          <w:sz w:val="21"/>
          <w:szCs w:val="21"/>
        </w:rPr>
        <w:t>C</w:t>
      </w:r>
      <w:r>
        <w:rPr>
          <w:rFonts w:ascii="Arial" w:hAnsi="Arial"/>
          <w:b/>
          <w:color w:val="000000"/>
          <w:sz w:val="21"/>
          <w:szCs w:val="21"/>
        </w:rPr>
        <w:t>an</w:t>
      </w:r>
    </w:p>
    <w:p w14:paraId="17D043D2" w14:textId="72131067" w:rsidR="001F2533" w:rsidRPr="00BD67BF" w:rsidRDefault="00BD67BF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W</w:t>
      </w:r>
      <w:r w:rsidR="00AC0F17" w:rsidRPr="00BD67BF">
        <w:rPr>
          <w:rFonts w:ascii="Arial" w:hAnsi="Arial"/>
          <w:color w:val="000000"/>
          <w:sz w:val="21"/>
          <w:szCs w:val="21"/>
        </w:rPr>
        <w:t>ith Odorless Mineral Spirits (OMS, Gamsol)</w:t>
      </w:r>
      <w:r>
        <w:rPr>
          <w:rFonts w:ascii="Arial" w:hAnsi="Arial"/>
          <w:color w:val="000000"/>
          <w:sz w:val="21"/>
          <w:szCs w:val="21"/>
        </w:rPr>
        <w:t xml:space="preserve"> (No turpentine or orange oil, or </w:t>
      </w:r>
    </w:p>
    <w:p w14:paraId="2BC682D7" w14:textId="77777777" w:rsidR="001F2533" w:rsidRDefault="001F2533">
      <w:pPr>
        <w:pStyle w:val="Textbody"/>
        <w:spacing w:after="0"/>
        <w:rPr>
          <w:rFonts w:ascii="Arial" w:hAnsi="Arial"/>
          <w:b/>
          <w:color w:val="000000"/>
          <w:sz w:val="21"/>
          <w:szCs w:val="21"/>
        </w:rPr>
      </w:pPr>
    </w:p>
    <w:p w14:paraId="79964ABE" w14:textId="77777777" w:rsidR="001F2533" w:rsidRDefault="00AC0F17">
      <w:pPr>
        <w:pStyle w:val="Textbody"/>
        <w:spacing w:after="0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Wet Panel Carrier</w:t>
      </w:r>
    </w:p>
    <w:p w14:paraId="15BE56A8" w14:textId="77777777" w:rsidR="001F2533" w:rsidRDefault="00AC0F17">
      <w:pPr>
        <w:pStyle w:val="Textbody"/>
        <w:spacing w:after="0"/>
      </w:pPr>
      <w:r>
        <w:rPr>
          <w:rFonts w:ascii="Arial" w:hAnsi="Arial"/>
          <w:color w:val="000000"/>
          <w:sz w:val="21"/>
          <w:szCs w:val="21"/>
        </w:rPr>
        <w:t>There are many to choose from, but a small pizza box works great from the studio to your car.</w:t>
      </w:r>
    </w:p>
    <w:p w14:paraId="76560B24" w14:textId="423B5C4C" w:rsidR="001F2533" w:rsidRDefault="00AC0F17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Some carriers allow painting panels to slide in vertically and can be carried over shoulder with a strap. </w:t>
      </w:r>
      <w:hyperlink r:id="rId7" w:history="1">
        <w:r>
          <w:rPr>
            <w:rFonts w:ascii="Arial" w:hAnsi="Arial"/>
            <w:b/>
            <w:color w:val="000000"/>
            <w:sz w:val="21"/>
            <w:szCs w:val="21"/>
          </w:rPr>
          <w:t>Raymar</w:t>
        </w:r>
      </w:hyperlink>
      <w:r>
        <w:rPr>
          <w:rFonts w:ascii="Arial" w:hAnsi="Arial"/>
          <w:color w:val="000000"/>
          <w:sz w:val="21"/>
          <w:szCs w:val="21"/>
        </w:rPr>
        <w:t xml:space="preserve"> is one brand that I really like because it is lightweight and comes in a variety of sizes. </w:t>
      </w:r>
    </w:p>
    <w:p w14:paraId="10A6429B" w14:textId="77777777" w:rsidR="00A5107F" w:rsidRDefault="00A5107F">
      <w:pPr>
        <w:pStyle w:val="Textbody"/>
        <w:spacing w:after="0"/>
        <w:rPr>
          <w:rFonts w:ascii="Arial" w:hAnsi="Arial"/>
          <w:color w:val="000000"/>
          <w:sz w:val="21"/>
          <w:szCs w:val="21"/>
        </w:rPr>
      </w:pPr>
    </w:p>
    <w:p w14:paraId="5555F50C" w14:textId="77777777" w:rsidR="00A5107F" w:rsidRDefault="00A5107F" w:rsidP="00A5107F">
      <w:pPr>
        <w:pStyle w:val="Textbody"/>
        <w:spacing w:after="0"/>
        <w:jc w:val="center"/>
      </w:pPr>
    </w:p>
    <w:sectPr w:rsidR="00A5107F">
      <w:pgSz w:w="11905" w:h="16837"/>
      <w:pgMar w:top="1134" w:right="1134" w:bottom="5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C77C3" w14:textId="77777777" w:rsidR="006D7E4E" w:rsidRDefault="006D7E4E">
      <w:r>
        <w:separator/>
      </w:r>
    </w:p>
  </w:endnote>
  <w:endnote w:type="continuationSeparator" w:id="0">
    <w:p w14:paraId="2E9A2EB2" w14:textId="77777777" w:rsidR="006D7E4E" w:rsidRDefault="006D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MS"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C748" w14:textId="77777777" w:rsidR="006D7E4E" w:rsidRDefault="006D7E4E">
      <w:r>
        <w:rPr>
          <w:color w:val="000000"/>
        </w:rPr>
        <w:separator/>
      </w:r>
    </w:p>
  </w:footnote>
  <w:footnote w:type="continuationSeparator" w:id="0">
    <w:p w14:paraId="330E19D7" w14:textId="77777777" w:rsidR="006D7E4E" w:rsidRDefault="006D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AE8"/>
    <w:multiLevelType w:val="multilevel"/>
    <w:tmpl w:val="0650AD8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7DC0DF2"/>
    <w:multiLevelType w:val="multilevel"/>
    <w:tmpl w:val="679682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DB014AC"/>
    <w:multiLevelType w:val="multilevel"/>
    <w:tmpl w:val="758010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CF64882"/>
    <w:multiLevelType w:val="multilevel"/>
    <w:tmpl w:val="ACCEFA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33"/>
    <w:rsid w:val="001F2533"/>
    <w:rsid w:val="005530AC"/>
    <w:rsid w:val="006D7E4E"/>
    <w:rsid w:val="00A5107F"/>
    <w:rsid w:val="00AC0F17"/>
    <w:rsid w:val="00BD67BF"/>
    <w:rsid w:val="00C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29E2A"/>
  <w15:docId w15:val="{21AD0D23-96BB-42BD-97B7-0F5D9BC2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ymarart.com/Wet-Painting-Carriers-Wet-Panel-Carriers-s/21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 Brimer</cp:lastModifiedBy>
  <cp:revision>3</cp:revision>
  <dcterms:created xsi:type="dcterms:W3CDTF">2017-11-10T17:16:00Z</dcterms:created>
  <dcterms:modified xsi:type="dcterms:W3CDTF">2017-11-10T17:37:00Z</dcterms:modified>
</cp:coreProperties>
</file>